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960C38" w:rsidRDefault="00960C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960C38" w:rsidRDefault="00960C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947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5105"/>
      </w:tblGrid>
      <w:tr w:rsidR="00960C38" w:rsidRPr="009554C6" w:rsidTr="0029030A">
        <w:trPr>
          <w:trHeight w:val="322"/>
          <w:jc w:val="center"/>
        </w:trPr>
        <w:tc>
          <w:tcPr>
            <w:tcW w:w="9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38" w:rsidRPr="009554C6" w:rsidRDefault="00960C38" w:rsidP="00A434FD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960C38" w:rsidRPr="009554C6" w:rsidTr="0029030A">
        <w:trPr>
          <w:trHeight w:val="322"/>
          <w:jc w:val="center"/>
        </w:trPr>
        <w:tc>
          <w:tcPr>
            <w:tcW w:w="9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C38" w:rsidRPr="009554C6" w:rsidRDefault="00960C38" w:rsidP="00960C38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960C38" w:rsidRPr="009554C6" w:rsidTr="0029030A">
        <w:trPr>
          <w:trHeight w:val="315"/>
          <w:jc w:val="center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38" w:rsidRPr="000E16AE" w:rsidRDefault="00960C38" w:rsidP="00A434FD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38" w:rsidRPr="000E16AE" w:rsidRDefault="00D01C3F" w:rsidP="00A434FD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TRA2/18/TD/0060</w:t>
            </w:r>
          </w:p>
        </w:tc>
      </w:tr>
      <w:tr w:rsidR="00960C38" w:rsidRPr="009554C6" w:rsidTr="0029030A">
        <w:trPr>
          <w:trHeight w:val="315"/>
          <w:jc w:val="center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38" w:rsidRPr="000E16AE" w:rsidRDefault="00960C38" w:rsidP="00A434FD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38" w:rsidRPr="000E16AE" w:rsidRDefault="00A54187" w:rsidP="00A434FD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Iğdır Ticaret ve Sanayi Odası</w:t>
            </w:r>
            <w:r w:rsidR="00960C38" w:rsidRPr="000E16AE">
              <w:rPr>
                <w:color w:val="000000"/>
                <w:sz w:val="22"/>
                <w:szCs w:val="22"/>
                <w:lang w:eastAsia="tr-TR"/>
              </w:rPr>
              <w:t> </w:t>
            </w:r>
          </w:p>
        </w:tc>
      </w:tr>
      <w:tr w:rsidR="00960C38" w:rsidRPr="009554C6" w:rsidTr="0029030A">
        <w:trPr>
          <w:trHeight w:val="315"/>
          <w:jc w:val="center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38" w:rsidRPr="000E16AE" w:rsidRDefault="00960C38" w:rsidP="00A434FD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38" w:rsidRPr="000E16AE" w:rsidRDefault="00A54187" w:rsidP="00A434FD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Dış Ticaret, Satış-Pazarlama, SWOT ve Devlet Destekleri ile Kobiler Gelişiyor</w:t>
            </w:r>
            <w:r w:rsidR="00960C38" w:rsidRPr="000E16AE">
              <w:rPr>
                <w:color w:val="000000"/>
                <w:sz w:val="22"/>
                <w:szCs w:val="22"/>
                <w:lang w:eastAsia="tr-TR"/>
              </w:rPr>
              <w:t> </w:t>
            </w:r>
          </w:p>
        </w:tc>
      </w:tr>
      <w:tr w:rsidR="00960C38" w:rsidRPr="009554C6" w:rsidTr="0029030A">
        <w:trPr>
          <w:trHeight w:val="1028"/>
          <w:jc w:val="center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38" w:rsidRPr="000E16AE" w:rsidRDefault="00960C38" w:rsidP="00A434FD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AEC" w:rsidRPr="000E16AE" w:rsidRDefault="00A91627" w:rsidP="00A434FD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Iğdır Ticaret ve Sanayi Odası’na kayıtlı dış ticaret ve büyüme hacmi olan 100 firmaya 4 günlük eğitim, 32 günlük danışmanlık</w:t>
            </w:r>
          </w:p>
          <w:p w:rsidR="004A408E" w:rsidRPr="000E16AE" w:rsidRDefault="004A408E" w:rsidP="00A434FD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4A408E" w:rsidRPr="000E16AE" w:rsidRDefault="00B156E9" w:rsidP="00A434FD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Eğitimin içeriği:</w:t>
            </w:r>
          </w:p>
          <w:p w:rsidR="00FD12AF" w:rsidRPr="000E16AE" w:rsidRDefault="00B156E9" w:rsidP="004C4500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color w:val="000000"/>
                <w:lang w:eastAsia="tr-TR"/>
              </w:rPr>
            </w:pPr>
            <w:r w:rsidRPr="000E16AE">
              <w:rPr>
                <w:rFonts w:ascii="Times New Roman" w:hAnsi="Times New Roman"/>
                <w:color w:val="000000"/>
                <w:lang w:eastAsia="tr-TR"/>
              </w:rPr>
              <w:t>Kurumsallaşma</w:t>
            </w:r>
          </w:p>
          <w:p w:rsidR="00B156E9" w:rsidRPr="000E16AE" w:rsidRDefault="00B156E9" w:rsidP="004C4500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color w:val="000000"/>
                <w:lang w:eastAsia="tr-TR"/>
              </w:rPr>
            </w:pPr>
            <w:r w:rsidRPr="000E16AE">
              <w:rPr>
                <w:rFonts w:ascii="Times New Roman" w:hAnsi="Times New Roman"/>
                <w:color w:val="000000"/>
                <w:lang w:eastAsia="tr-TR"/>
              </w:rPr>
              <w:t>Devlet Destekleri</w:t>
            </w:r>
          </w:p>
          <w:p w:rsidR="00B156E9" w:rsidRPr="000E16AE" w:rsidRDefault="00B156E9" w:rsidP="004C4500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color w:val="000000"/>
                <w:lang w:eastAsia="tr-TR"/>
              </w:rPr>
            </w:pPr>
            <w:r w:rsidRPr="000E16AE">
              <w:rPr>
                <w:rFonts w:ascii="Times New Roman" w:hAnsi="Times New Roman"/>
                <w:color w:val="000000"/>
                <w:lang w:eastAsia="tr-TR"/>
              </w:rPr>
              <w:t>SWOT Analizi</w:t>
            </w:r>
          </w:p>
          <w:p w:rsidR="00B156E9" w:rsidRPr="000E16AE" w:rsidRDefault="00B156E9" w:rsidP="004C4500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color w:val="000000"/>
                <w:lang w:eastAsia="tr-TR"/>
              </w:rPr>
            </w:pPr>
            <w:r w:rsidRPr="000E16AE">
              <w:rPr>
                <w:rFonts w:ascii="Times New Roman" w:hAnsi="Times New Roman"/>
                <w:color w:val="000000"/>
                <w:lang w:eastAsia="tr-TR"/>
              </w:rPr>
              <w:t>Dış Ticaret</w:t>
            </w:r>
            <w:bookmarkStart w:id="0" w:name="_GoBack"/>
            <w:bookmarkEnd w:id="0"/>
          </w:p>
          <w:p w:rsidR="00B156E9" w:rsidRPr="000E16AE" w:rsidRDefault="00B156E9" w:rsidP="004C4500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color w:val="000000"/>
                <w:lang w:eastAsia="tr-TR"/>
              </w:rPr>
            </w:pPr>
            <w:r w:rsidRPr="000E16AE">
              <w:rPr>
                <w:rFonts w:ascii="Times New Roman" w:hAnsi="Times New Roman"/>
                <w:color w:val="000000"/>
                <w:lang w:eastAsia="tr-TR"/>
              </w:rPr>
              <w:t>Satış – Pazarlama</w:t>
            </w:r>
          </w:p>
          <w:p w:rsidR="004C4500" w:rsidRPr="000E16AE" w:rsidRDefault="00B156E9" w:rsidP="00B156E9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Danışmanlık Faaliyetleri:</w:t>
            </w:r>
          </w:p>
          <w:p w:rsidR="00B156E9" w:rsidRPr="000E16AE" w:rsidRDefault="00CB3F79" w:rsidP="00B156E9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Eğitim alan 100 firmadan talep edenlere</w:t>
            </w:r>
            <w:r w:rsidR="00EC1B83" w:rsidRPr="000E16AE">
              <w:rPr>
                <w:color w:val="000000"/>
                <w:sz w:val="22"/>
                <w:szCs w:val="22"/>
                <w:lang w:eastAsia="tr-TR"/>
              </w:rPr>
              <w:t xml:space="preserve"> yönelik</w:t>
            </w:r>
            <w:r w:rsidRPr="000E16AE">
              <w:rPr>
                <w:color w:val="000000"/>
                <w:sz w:val="22"/>
                <w:szCs w:val="22"/>
                <w:lang w:eastAsia="tr-TR"/>
              </w:rPr>
              <w:t xml:space="preserve"> birebir</w:t>
            </w:r>
            <w:r w:rsidR="00EC1B83" w:rsidRPr="000E16AE">
              <w:rPr>
                <w:color w:val="000000"/>
                <w:sz w:val="22"/>
                <w:szCs w:val="22"/>
                <w:lang w:eastAsia="tr-TR"/>
              </w:rPr>
              <w:t>;</w:t>
            </w:r>
          </w:p>
          <w:p w:rsidR="00EC1B83" w:rsidRPr="000E16AE" w:rsidRDefault="00CB3F79" w:rsidP="00EC1B83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/>
                <w:color w:val="000000"/>
                <w:lang w:eastAsia="tr-TR"/>
              </w:rPr>
            </w:pPr>
            <w:r w:rsidRPr="000E16AE">
              <w:rPr>
                <w:rFonts w:ascii="Times New Roman" w:hAnsi="Times New Roman"/>
                <w:color w:val="000000"/>
                <w:lang w:eastAsia="tr-TR"/>
              </w:rPr>
              <w:t>Devlet Destekleri</w:t>
            </w:r>
          </w:p>
          <w:p w:rsidR="00CB3F79" w:rsidRPr="000E16AE" w:rsidRDefault="00CB3F79" w:rsidP="00EC1B83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/>
                <w:color w:val="000000"/>
                <w:lang w:eastAsia="tr-TR"/>
              </w:rPr>
            </w:pPr>
            <w:r w:rsidRPr="000E16AE">
              <w:rPr>
                <w:rFonts w:ascii="Times New Roman" w:hAnsi="Times New Roman"/>
                <w:color w:val="000000"/>
                <w:lang w:eastAsia="tr-TR"/>
              </w:rPr>
              <w:t>SWOT Analizi</w:t>
            </w:r>
          </w:p>
          <w:p w:rsidR="00CB3F79" w:rsidRPr="000E16AE" w:rsidRDefault="00CB3F79" w:rsidP="00EC1B83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/>
                <w:color w:val="000000"/>
                <w:lang w:eastAsia="tr-TR"/>
              </w:rPr>
            </w:pPr>
            <w:r w:rsidRPr="000E16AE">
              <w:rPr>
                <w:rFonts w:ascii="Times New Roman" w:hAnsi="Times New Roman"/>
                <w:color w:val="000000"/>
                <w:lang w:eastAsia="tr-TR"/>
              </w:rPr>
              <w:t>Dış Ticaret</w:t>
            </w:r>
          </w:p>
          <w:p w:rsidR="00CB3F79" w:rsidRPr="000E16AE" w:rsidRDefault="00CB3F79" w:rsidP="00CB3F7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/>
                <w:color w:val="000000"/>
                <w:lang w:eastAsia="tr-TR"/>
              </w:rPr>
            </w:pPr>
            <w:r w:rsidRPr="000E16AE">
              <w:rPr>
                <w:rFonts w:ascii="Times New Roman" w:hAnsi="Times New Roman"/>
                <w:color w:val="000000"/>
                <w:lang w:eastAsia="tr-TR"/>
              </w:rPr>
              <w:t>Satış – Pazarlama</w:t>
            </w:r>
          </w:p>
          <w:p w:rsidR="00CB3F79" w:rsidRPr="000E16AE" w:rsidRDefault="00CB3F79" w:rsidP="00CB3F79">
            <w:pPr>
              <w:pStyle w:val="ListeParagraf"/>
              <w:rPr>
                <w:rFonts w:ascii="Times New Roman" w:hAnsi="Times New Roman"/>
                <w:color w:val="000000"/>
                <w:lang w:eastAsia="tr-TR"/>
              </w:rPr>
            </w:pPr>
            <w:proofErr w:type="gramStart"/>
            <w:r w:rsidRPr="000E16AE">
              <w:rPr>
                <w:rFonts w:ascii="Times New Roman" w:hAnsi="Times New Roman"/>
                <w:color w:val="000000"/>
                <w:lang w:eastAsia="tr-TR"/>
              </w:rPr>
              <w:t>alanlarında</w:t>
            </w:r>
            <w:proofErr w:type="gramEnd"/>
            <w:r w:rsidRPr="000E16AE">
              <w:rPr>
                <w:rFonts w:ascii="Times New Roman" w:hAnsi="Times New Roman"/>
                <w:color w:val="000000"/>
                <w:lang w:eastAsia="tr-TR"/>
              </w:rPr>
              <w:t xml:space="preserve"> danışmanlık sağlanacaktır.</w:t>
            </w:r>
          </w:p>
        </w:tc>
      </w:tr>
      <w:tr w:rsidR="00960C38" w:rsidRPr="009554C6" w:rsidTr="0029030A">
        <w:trPr>
          <w:trHeight w:val="315"/>
          <w:jc w:val="center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38" w:rsidRPr="000E16AE" w:rsidRDefault="00960C38" w:rsidP="00A434FD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Eğitimin/Danışmanlığın Süresi (Saat/Gün/Hafta)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38" w:rsidRPr="000E16AE" w:rsidRDefault="00EC1B83" w:rsidP="00EC1B83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4</w:t>
            </w:r>
            <w:r w:rsidR="002237AF" w:rsidRPr="000E16AE">
              <w:rPr>
                <w:color w:val="000000"/>
                <w:sz w:val="22"/>
                <w:szCs w:val="22"/>
                <w:lang w:eastAsia="tr-TR"/>
              </w:rPr>
              <w:t xml:space="preserve"> Gün (</w:t>
            </w:r>
            <w:r w:rsidRPr="000E16AE">
              <w:rPr>
                <w:color w:val="000000"/>
                <w:sz w:val="22"/>
                <w:szCs w:val="22"/>
                <w:lang w:eastAsia="tr-TR"/>
              </w:rPr>
              <w:t>E</w:t>
            </w:r>
            <w:r w:rsidR="002237AF" w:rsidRPr="000E16AE">
              <w:rPr>
                <w:color w:val="000000"/>
                <w:sz w:val="22"/>
                <w:szCs w:val="22"/>
                <w:lang w:eastAsia="tr-TR"/>
              </w:rPr>
              <w:t>ğitim)</w:t>
            </w:r>
          </w:p>
          <w:p w:rsidR="00EC1B83" w:rsidRPr="000E16AE" w:rsidRDefault="00CB3F79" w:rsidP="00EC1B83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32 Gün</w:t>
            </w:r>
            <w:r w:rsidR="00EC1B83" w:rsidRPr="000E16AE">
              <w:rPr>
                <w:color w:val="000000"/>
                <w:sz w:val="22"/>
                <w:szCs w:val="22"/>
                <w:lang w:eastAsia="tr-TR"/>
              </w:rPr>
              <w:t xml:space="preserve"> (Danışmanlık)</w:t>
            </w:r>
          </w:p>
        </w:tc>
      </w:tr>
      <w:tr w:rsidR="00332770" w:rsidRPr="009554C6" w:rsidTr="0029030A">
        <w:trPr>
          <w:trHeight w:val="315"/>
          <w:jc w:val="center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2770" w:rsidRPr="000E16AE" w:rsidRDefault="00332770" w:rsidP="00A434FD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2770" w:rsidRPr="000E16AE" w:rsidRDefault="00EC1B83" w:rsidP="00EC1B83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100 KOBİ</w:t>
            </w:r>
          </w:p>
        </w:tc>
      </w:tr>
      <w:tr w:rsidR="00960C38" w:rsidRPr="009554C6" w:rsidTr="0029030A">
        <w:trPr>
          <w:trHeight w:val="315"/>
          <w:jc w:val="center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38" w:rsidRPr="000E16AE" w:rsidRDefault="00960C38" w:rsidP="00A434FD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Eğitim/Danışmanlık Yeri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38" w:rsidRPr="000E16AE" w:rsidRDefault="00EC1B83" w:rsidP="00EC1B83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Iğdır</w:t>
            </w:r>
          </w:p>
        </w:tc>
      </w:tr>
      <w:tr w:rsidR="00960C38" w:rsidRPr="009554C6" w:rsidTr="0029030A">
        <w:trPr>
          <w:trHeight w:val="315"/>
          <w:jc w:val="center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0C38" w:rsidRPr="000E16AE" w:rsidRDefault="00960C38" w:rsidP="00A434FD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Eğitimde/Danışmanlıkta Firma Tarafından Sağlanacak Materyaller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08E" w:rsidRPr="000E16AE" w:rsidRDefault="00CB3F79" w:rsidP="002237AF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Ders Notları</w:t>
            </w:r>
          </w:p>
          <w:p w:rsidR="00960C38" w:rsidRPr="000E16AE" w:rsidRDefault="002A6FA1" w:rsidP="004A408E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</w:p>
        </w:tc>
      </w:tr>
      <w:tr w:rsidR="00960C38" w:rsidRPr="009554C6" w:rsidTr="0029030A">
        <w:trPr>
          <w:trHeight w:val="2160"/>
          <w:jc w:val="center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38" w:rsidRPr="000E16AE" w:rsidRDefault="00960C38" w:rsidP="00A434FD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t>Eğitimci/Danışmanda Aranan Şartlar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38" w:rsidRPr="000E16AE" w:rsidRDefault="004A408E" w:rsidP="00A434FD">
            <w:pPr>
              <w:pStyle w:val="ListeParagraf"/>
              <w:ind w:left="128"/>
              <w:rPr>
                <w:rFonts w:ascii="Times New Roman" w:hAnsi="Times New Roman"/>
                <w:color w:val="000000" w:themeColor="text1"/>
              </w:rPr>
            </w:pPr>
            <w:r w:rsidRPr="000E16AE">
              <w:rPr>
                <w:rFonts w:ascii="Times New Roman" w:hAnsi="Times New Roman"/>
                <w:color w:val="000000" w:themeColor="text1"/>
              </w:rPr>
              <w:t>Eğitim</w:t>
            </w:r>
            <w:r w:rsidR="00960C38" w:rsidRPr="000E16AE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CB3F79" w:rsidRPr="000E16AE">
              <w:rPr>
                <w:rFonts w:ascii="Times New Roman" w:hAnsi="Times New Roman"/>
                <w:color w:val="000000" w:themeColor="text1"/>
              </w:rPr>
              <w:t xml:space="preserve">ve danışmanlık </w:t>
            </w:r>
            <w:r w:rsidR="00960C38" w:rsidRPr="000E16AE">
              <w:rPr>
                <w:rFonts w:ascii="Times New Roman" w:hAnsi="Times New Roman"/>
                <w:color w:val="000000" w:themeColor="text1"/>
              </w:rPr>
              <w:t>için aşağıda</w:t>
            </w:r>
            <w:r w:rsidR="001714B2" w:rsidRPr="000E16AE">
              <w:rPr>
                <w:rFonts w:ascii="Times New Roman" w:hAnsi="Times New Roman"/>
                <w:color w:val="000000" w:themeColor="text1"/>
              </w:rPr>
              <w:t xml:space="preserve">ki </w:t>
            </w:r>
            <w:proofErr w:type="gramStart"/>
            <w:r w:rsidR="001714B2" w:rsidRPr="000E16AE">
              <w:rPr>
                <w:rFonts w:ascii="Times New Roman" w:hAnsi="Times New Roman"/>
                <w:color w:val="000000" w:themeColor="text1"/>
              </w:rPr>
              <w:t>kriterlerin</w:t>
            </w:r>
            <w:proofErr w:type="gramEnd"/>
            <w:r w:rsidR="001714B2" w:rsidRPr="000E16AE">
              <w:rPr>
                <w:rFonts w:ascii="Times New Roman" w:hAnsi="Times New Roman"/>
                <w:color w:val="000000" w:themeColor="text1"/>
              </w:rPr>
              <w:t xml:space="preserve"> karşılanması gerekmektedir:</w:t>
            </w:r>
          </w:p>
          <w:p w:rsidR="000E16AE" w:rsidRPr="000E16AE" w:rsidRDefault="000E16AE" w:rsidP="000E16AE">
            <w:pPr>
              <w:pStyle w:val="ListeParagraf"/>
              <w:numPr>
                <w:ilvl w:val="0"/>
                <w:numId w:val="1"/>
              </w:numPr>
              <w:ind w:left="644"/>
              <w:jc w:val="both"/>
              <w:rPr>
                <w:rFonts w:ascii="Times New Roman" w:hAnsi="Times New Roman"/>
              </w:rPr>
            </w:pPr>
            <w:r w:rsidRPr="000E16AE">
              <w:rPr>
                <w:rFonts w:ascii="Times New Roman" w:hAnsi="Times New Roman"/>
              </w:rPr>
              <w:t>Eğitimi verecek olan kişi/kişilerin en az yüksek lisans mezunu olması ve ilgili alanda çalışmalarının olması gerekmektedir.</w:t>
            </w:r>
          </w:p>
          <w:p w:rsidR="000E16AE" w:rsidRPr="000E16AE" w:rsidRDefault="000E16AE" w:rsidP="000E16AE">
            <w:pPr>
              <w:pStyle w:val="ListeParagraf"/>
              <w:numPr>
                <w:ilvl w:val="0"/>
                <w:numId w:val="1"/>
              </w:numPr>
              <w:ind w:left="644"/>
              <w:jc w:val="both"/>
              <w:rPr>
                <w:rFonts w:ascii="Times New Roman" w:hAnsi="Times New Roman"/>
              </w:rPr>
            </w:pPr>
            <w:r w:rsidRPr="000E16AE">
              <w:rPr>
                <w:rFonts w:ascii="Times New Roman" w:hAnsi="Times New Roman"/>
              </w:rPr>
              <w:t>Mezuniyetin ardından 5 yıllık ilgili alanda iş deneyime sahip olması gerekmektedir.</w:t>
            </w:r>
          </w:p>
          <w:p w:rsidR="000E16AE" w:rsidRPr="000E16AE" w:rsidRDefault="000E16AE" w:rsidP="000E16AE">
            <w:pPr>
              <w:pStyle w:val="ListeParagraf"/>
              <w:numPr>
                <w:ilvl w:val="0"/>
                <w:numId w:val="1"/>
              </w:numPr>
              <w:spacing w:line="240" w:lineRule="atLeast"/>
              <w:ind w:left="644"/>
              <w:jc w:val="both"/>
              <w:rPr>
                <w:rFonts w:ascii="Times New Roman" w:hAnsi="Times New Roman"/>
                <w:color w:val="212121"/>
              </w:rPr>
            </w:pPr>
            <w:r w:rsidRPr="000E16AE">
              <w:rPr>
                <w:rFonts w:ascii="Times New Roman" w:hAnsi="Times New Roman"/>
              </w:rPr>
              <w:t>Eğiticinin ilgili konularda daha önce Ticaret ve Sanayi Odaları’nda eğitim vermiş olması gerekmektedir.</w:t>
            </w:r>
          </w:p>
          <w:p w:rsidR="000E16AE" w:rsidRPr="000E16AE" w:rsidRDefault="000E16AE" w:rsidP="000E16AE">
            <w:pPr>
              <w:pStyle w:val="ListeParagraf"/>
              <w:numPr>
                <w:ilvl w:val="0"/>
                <w:numId w:val="1"/>
              </w:numPr>
              <w:spacing w:line="240" w:lineRule="atLeast"/>
              <w:ind w:left="644"/>
              <w:jc w:val="both"/>
              <w:rPr>
                <w:rFonts w:ascii="Times New Roman" w:hAnsi="Times New Roman"/>
                <w:color w:val="212121"/>
              </w:rPr>
            </w:pPr>
            <w:r w:rsidRPr="000E16AE">
              <w:rPr>
                <w:rFonts w:ascii="Times New Roman" w:hAnsi="Times New Roman"/>
                <w:color w:val="212121"/>
              </w:rPr>
              <w:t xml:space="preserve">Stratejik Teknoloji ve Ürün Yönetimi </w:t>
            </w:r>
            <w:proofErr w:type="spellStart"/>
            <w:r w:rsidRPr="000E16AE">
              <w:rPr>
                <w:rFonts w:ascii="Times New Roman" w:hAnsi="Times New Roman"/>
                <w:color w:val="212121"/>
              </w:rPr>
              <w:t>Mentoru</w:t>
            </w:r>
            <w:proofErr w:type="spellEnd"/>
            <w:r w:rsidRPr="000E16AE">
              <w:rPr>
                <w:rFonts w:ascii="Times New Roman" w:hAnsi="Times New Roman"/>
                <w:color w:val="212121"/>
              </w:rPr>
              <w:t xml:space="preserve"> belgesi olmak gerekmektedir.</w:t>
            </w:r>
          </w:p>
          <w:p w:rsidR="000E16AE" w:rsidRPr="000E16AE" w:rsidRDefault="000E16AE" w:rsidP="000E16AE">
            <w:pPr>
              <w:pStyle w:val="ListeParagraf"/>
              <w:numPr>
                <w:ilvl w:val="0"/>
                <w:numId w:val="1"/>
              </w:numPr>
              <w:spacing w:line="240" w:lineRule="atLeast"/>
              <w:ind w:left="644"/>
              <w:jc w:val="both"/>
              <w:rPr>
                <w:rFonts w:ascii="Times New Roman" w:hAnsi="Times New Roman"/>
                <w:color w:val="212121"/>
              </w:rPr>
            </w:pPr>
            <w:r w:rsidRPr="000E16AE">
              <w:rPr>
                <w:rFonts w:ascii="Times New Roman" w:hAnsi="Times New Roman"/>
                <w:color w:val="212121"/>
              </w:rPr>
              <w:t xml:space="preserve"> EMCC Türkiye (Avrupa </w:t>
            </w:r>
            <w:proofErr w:type="spellStart"/>
            <w:r w:rsidRPr="000E16AE">
              <w:rPr>
                <w:rFonts w:ascii="Times New Roman" w:hAnsi="Times New Roman"/>
                <w:color w:val="212121"/>
              </w:rPr>
              <w:t>Yönderlik</w:t>
            </w:r>
            <w:proofErr w:type="spellEnd"/>
            <w:r w:rsidRPr="000E16AE">
              <w:rPr>
                <w:rFonts w:ascii="Times New Roman" w:hAnsi="Times New Roman"/>
                <w:color w:val="212121"/>
              </w:rPr>
              <w:t xml:space="preserve"> ve Koçluk Derneği) Profesyonel Danışmanlık </w:t>
            </w:r>
            <w:proofErr w:type="spellStart"/>
            <w:r w:rsidRPr="000E16AE">
              <w:rPr>
                <w:rFonts w:ascii="Times New Roman" w:hAnsi="Times New Roman"/>
                <w:color w:val="212121"/>
              </w:rPr>
              <w:t>Mentoru</w:t>
            </w:r>
            <w:proofErr w:type="spellEnd"/>
            <w:r w:rsidRPr="000E16AE">
              <w:rPr>
                <w:rFonts w:ascii="Times New Roman" w:hAnsi="Times New Roman"/>
                <w:color w:val="212121"/>
              </w:rPr>
              <w:t xml:space="preserve"> belgesi sahibi olmak gerekmektedir.</w:t>
            </w:r>
          </w:p>
          <w:p w:rsidR="000E16AE" w:rsidRPr="000E16AE" w:rsidRDefault="000E16AE" w:rsidP="000E16AE">
            <w:pPr>
              <w:pStyle w:val="xgmail-msolistparagraph"/>
              <w:numPr>
                <w:ilvl w:val="0"/>
                <w:numId w:val="1"/>
              </w:numPr>
              <w:spacing w:line="240" w:lineRule="atLeast"/>
              <w:ind w:left="644"/>
              <w:jc w:val="both"/>
              <w:rPr>
                <w:color w:val="212121"/>
                <w:sz w:val="22"/>
                <w:szCs w:val="22"/>
              </w:rPr>
            </w:pPr>
            <w:r w:rsidRPr="000E16AE">
              <w:rPr>
                <w:color w:val="212121"/>
                <w:sz w:val="22"/>
                <w:szCs w:val="22"/>
              </w:rPr>
              <w:t xml:space="preserve">SEO Eğitimi almış ve bu konuda verebilmek </w:t>
            </w:r>
            <w:r w:rsidRPr="000E16AE">
              <w:rPr>
                <w:color w:val="212121"/>
                <w:sz w:val="22"/>
                <w:szCs w:val="22"/>
              </w:rPr>
              <w:lastRenderedPageBreak/>
              <w:t>yetkinliğine sahip olmak gerekmektedir.</w:t>
            </w:r>
          </w:p>
          <w:p w:rsidR="000E16AE" w:rsidRPr="000E16AE" w:rsidRDefault="000E16AE" w:rsidP="000E16AE">
            <w:pPr>
              <w:pStyle w:val="xgmail-msolistparagraph"/>
              <w:numPr>
                <w:ilvl w:val="0"/>
                <w:numId w:val="1"/>
              </w:numPr>
              <w:spacing w:line="240" w:lineRule="atLeast"/>
              <w:ind w:left="644"/>
              <w:jc w:val="both"/>
              <w:rPr>
                <w:color w:val="212121"/>
                <w:sz w:val="22"/>
                <w:szCs w:val="22"/>
              </w:rPr>
            </w:pPr>
            <w:r w:rsidRPr="000E16AE">
              <w:rPr>
                <w:color w:val="212121"/>
                <w:sz w:val="22"/>
                <w:szCs w:val="22"/>
              </w:rPr>
              <w:t>Kurumsallaşma konusunda daha önce Ticaret Odaları ve/veya derneklerle çalışmış olmak gerekmektedir.</w:t>
            </w:r>
          </w:p>
          <w:p w:rsidR="000E16AE" w:rsidRPr="000E16AE" w:rsidRDefault="00960C38" w:rsidP="000E16AE">
            <w:pPr>
              <w:pStyle w:val="ListeParagraf"/>
              <w:ind w:left="128"/>
              <w:rPr>
                <w:rFonts w:ascii="Times New Roman" w:hAnsi="Times New Roman"/>
                <w:color w:val="000000" w:themeColor="text1"/>
              </w:rPr>
            </w:pPr>
            <w:r w:rsidRPr="000E16AE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:rsidR="00960C38" w:rsidRPr="000E16AE" w:rsidRDefault="00327A9B" w:rsidP="000E16AE">
            <w:pPr>
              <w:pStyle w:val="ListeParagraf"/>
              <w:ind w:left="128"/>
              <w:rPr>
                <w:rFonts w:ascii="Times New Roman" w:hAnsi="Times New Roman"/>
                <w:color w:val="000000"/>
                <w:lang w:eastAsia="tr-TR"/>
              </w:rPr>
            </w:pPr>
            <w:r w:rsidRPr="000E16AE">
              <w:rPr>
                <w:rFonts w:ascii="Times New Roman" w:hAnsi="Times New Roman"/>
              </w:rPr>
              <w:t>Yukarıda belirlenen vasıflara sahip  ilgili kişiler gerekli koşulları sağladığına dair şartları belgelemek zorundadırlar.</w:t>
            </w:r>
            <w:r w:rsidR="00960C38" w:rsidRPr="000E16AE">
              <w:rPr>
                <w:rFonts w:ascii="Times New Roman" w:hAnsi="Times New Roman"/>
                <w:color w:val="000000" w:themeColor="text1"/>
              </w:rPr>
              <w:br/>
            </w:r>
            <w:r w:rsidR="00960C38" w:rsidRPr="000E16AE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327A9B" w:rsidRPr="009554C6" w:rsidTr="0029030A">
        <w:trPr>
          <w:trHeight w:val="2160"/>
          <w:jc w:val="center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A9B" w:rsidRPr="000E16AE" w:rsidRDefault="00A434FD" w:rsidP="00A434FD">
            <w:pPr>
              <w:rPr>
                <w:color w:val="000000"/>
                <w:sz w:val="22"/>
                <w:szCs w:val="22"/>
                <w:lang w:eastAsia="tr-TR"/>
              </w:rPr>
            </w:pPr>
            <w:r w:rsidRPr="000E16AE">
              <w:rPr>
                <w:color w:val="000000"/>
                <w:sz w:val="22"/>
                <w:szCs w:val="22"/>
                <w:lang w:eastAsia="tr-TR"/>
              </w:rPr>
              <w:lastRenderedPageBreak/>
              <w:t>Genel Şartlar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4FD" w:rsidRPr="000E16AE" w:rsidRDefault="00A434FD" w:rsidP="00A434FD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0E16AE">
              <w:rPr>
                <w:rFonts w:ascii="Times New Roman" w:hAnsi="Times New Roman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A434FD" w:rsidRPr="000E16AE" w:rsidRDefault="00A434FD" w:rsidP="00A434FD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color w:val="000000"/>
                <w:lang w:eastAsia="tr-TR"/>
              </w:rPr>
            </w:pPr>
            <w:r w:rsidRPr="000E16AE">
              <w:rPr>
                <w:rFonts w:ascii="Times New Roman" w:hAnsi="Times New Roman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327A9B" w:rsidRPr="000E16AE" w:rsidRDefault="00485592" w:rsidP="00A434FD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color w:val="000000"/>
                <w:lang w:eastAsia="tr-TR"/>
              </w:rPr>
            </w:pPr>
            <w:r w:rsidRPr="00485592">
              <w:rPr>
                <w:rFonts w:ascii="Times New Roman" w:hAnsi="Times New Roman"/>
              </w:rPr>
              <w:t>Eğitim/</w:t>
            </w:r>
            <w:proofErr w:type="spellStart"/>
            <w:r w:rsidRPr="00485592">
              <w:rPr>
                <w:rFonts w:ascii="Times New Roman" w:hAnsi="Times New Roman"/>
              </w:rPr>
              <w:t>çalıştay</w:t>
            </w:r>
            <w:proofErr w:type="spellEnd"/>
            <w:r w:rsidRPr="00485592">
              <w:rPr>
                <w:rFonts w:ascii="Times New Roman" w:hAnsi="Times New Roman"/>
              </w:rP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960C38" w:rsidRDefault="00960C38" w:rsidP="0029030A">
      <w:pPr>
        <w:pStyle w:val="ndeer0"/>
        <w:spacing w:before="0" w:beforeAutospacing="0" w:after="0" w:afterAutospacing="0"/>
        <w:rPr>
          <w:b/>
          <w:bCs/>
          <w:sz w:val="22"/>
          <w:szCs w:val="22"/>
        </w:rPr>
      </w:pPr>
    </w:p>
    <w:sectPr w:rsidR="00960C38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5C7" w:rsidRDefault="00ED25C7">
      <w:r>
        <w:separator/>
      </w:r>
    </w:p>
  </w:endnote>
  <w:endnote w:type="continuationSeparator" w:id="0">
    <w:p w:rsidR="00ED25C7" w:rsidRDefault="00ED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5C7" w:rsidRDefault="00ED25C7">
      <w:r>
        <w:separator/>
      </w:r>
    </w:p>
  </w:footnote>
  <w:footnote w:type="continuationSeparator" w:id="0">
    <w:p w:rsidR="00ED25C7" w:rsidRDefault="00ED2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40EC2FA" wp14:editId="155AB66E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D01C3F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D01C3F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41569FC" wp14:editId="548FC216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A15A228" wp14:editId="1AFA9C0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53A0A"/>
    <w:multiLevelType w:val="hybridMultilevel"/>
    <w:tmpl w:val="E7BA8D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5302B"/>
    <w:multiLevelType w:val="hybridMultilevel"/>
    <w:tmpl w:val="1B2A6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2FA278B"/>
    <w:multiLevelType w:val="hybridMultilevel"/>
    <w:tmpl w:val="C9B6D9D0"/>
    <w:lvl w:ilvl="0" w:tplc="EEF27C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431617A"/>
    <w:multiLevelType w:val="hybridMultilevel"/>
    <w:tmpl w:val="9EEEB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C728D5"/>
    <w:multiLevelType w:val="hybridMultilevel"/>
    <w:tmpl w:val="7DEC60FC"/>
    <w:lvl w:ilvl="0" w:tplc="9A949C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326ACA"/>
    <w:multiLevelType w:val="hybridMultilevel"/>
    <w:tmpl w:val="24EA9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4B12DB"/>
    <w:multiLevelType w:val="hybridMultilevel"/>
    <w:tmpl w:val="297CF4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406C3F"/>
    <w:multiLevelType w:val="hybridMultilevel"/>
    <w:tmpl w:val="B81EC8C4"/>
    <w:lvl w:ilvl="0" w:tplc="BECA07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5"/>
  </w:num>
  <w:num w:numId="5">
    <w:abstractNumId w:val="9"/>
  </w:num>
  <w:num w:numId="6">
    <w:abstractNumId w:val="10"/>
  </w:num>
  <w:num w:numId="7">
    <w:abstractNumId w:val="11"/>
  </w:num>
  <w:num w:numId="8">
    <w:abstractNumId w:val="14"/>
  </w:num>
  <w:num w:numId="9">
    <w:abstractNumId w:val="1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4"/>
  </w:num>
  <w:num w:numId="13">
    <w:abstractNumId w:val="15"/>
  </w:num>
  <w:num w:numId="14">
    <w:abstractNumId w:val="0"/>
  </w:num>
  <w:num w:numId="15">
    <w:abstractNumId w:val="7"/>
  </w:num>
  <w:num w:numId="16">
    <w:abstractNumId w:val="6"/>
  </w:num>
  <w:num w:numId="17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3686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16AE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14B2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37AF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030A"/>
    <w:rsid w:val="002956CB"/>
    <w:rsid w:val="00297F39"/>
    <w:rsid w:val="002A0E0A"/>
    <w:rsid w:val="002A56CF"/>
    <w:rsid w:val="002A6FA1"/>
    <w:rsid w:val="002A7E22"/>
    <w:rsid w:val="002B1BE6"/>
    <w:rsid w:val="002B3B5D"/>
    <w:rsid w:val="002C2402"/>
    <w:rsid w:val="002C5A08"/>
    <w:rsid w:val="002D0DF1"/>
    <w:rsid w:val="002E2CAD"/>
    <w:rsid w:val="002F2EEE"/>
    <w:rsid w:val="003035DD"/>
    <w:rsid w:val="003043E1"/>
    <w:rsid w:val="00304B5B"/>
    <w:rsid w:val="00317F6D"/>
    <w:rsid w:val="00320019"/>
    <w:rsid w:val="00327A9B"/>
    <w:rsid w:val="00332770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201D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5592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A408E"/>
    <w:rsid w:val="004B1057"/>
    <w:rsid w:val="004B16D7"/>
    <w:rsid w:val="004B3D5E"/>
    <w:rsid w:val="004C0ABA"/>
    <w:rsid w:val="004C4073"/>
    <w:rsid w:val="004C41D8"/>
    <w:rsid w:val="004C4500"/>
    <w:rsid w:val="004C5C45"/>
    <w:rsid w:val="004E4F0E"/>
    <w:rsid w:val="004E5D36"/>
    <w:rsid w:val="004F07E9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01DB4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2AEC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2E92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46CB"/>
    <w:rsid w:val="008050FC"/>
    <w:rsid w:val="008102BD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0C38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34FD"/>
    <w:rsid w:val="00A4515E"/>
    <w:rsid w:val="00A466BE"/>
    <w:rsid w:val="00A54187"/>
    <w:rsid w:val="00A60547"/>
    <w:rsid w:val="00A7282D"/>
    <w:rsid w:val="00A730AC"/>
    <w:rsid w:val="00A75764"/>
    <w:rsid w:val="00A9058D"/>
    <w:rsid w:val="00A91627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56E9"/>
    <w:rsid w:val="00B16099"/>
    <w:rsid w:val="00B2066E"/>
    <w:rsid w:val="00B212DF"/>
    <w:rsid w:val="00B222C3"/>
    <w:rsid w:val="00B27B9C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3F79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01C3F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0B61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07A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143F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55B"/>
    <w:rsid w:val="00EB282E"/>
    <w:rsid w:val="00EB2DE4"/>
    <w:rsid w:val="00EC0FC1"/>
    <w:rsid w:val="00EC1B83"/>
    <w:rsid w:val="00EC4EDB"/>
    <w:rsid w:val="00ED002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2AF"/>
    <w:rsid w:val="00FD1BAC"/>
    <w:rsid w:val="00FE7424"/>
    <w:rsid w:val="00FE7E13"/>
    <w:rsid w:val="00FF2FF0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  <w:style w:type="paragraph" w:customStyle="1" w:styleId="xgmail-msolistparagraph">
    <w:name w:val="x_gmail-msolistparagraph"/>
    <w:basedOn w:val="Normal"/>
    <w:rsid w:val="000E16AE"/>
    <w:pPr>
      <w:suppressAutoHyphens w:val="0"/>
    </w:pPr>
    <w:rPr>
      <w:rFonts w:eastAsiaTheme="minorHAnsi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  <w:style w:type="paragraph" w:customStyle="1" w:styleId="xgmail-msolistparagraph">
    <w:name w:val="x_gmail-msolistparagraph"/>
    <w:basedOn w:val="Normal"/>
    <w:rsid w:val="000E16AE"/>
    <w:pPr>
      <w:suppressAutoHyphens w:val="0"/>
    </w:pPr>
    <w:rPr>
      <w:rFonts w:eastAsiaTheme="minorHAns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732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29252">
              <w:marLeft w:val="0"/>
              <w:marRight w:val="0"/>
              <w:marTop w:val="22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36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66315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4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87517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single" w:sz="36" w:space="8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60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511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689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  <w:div w:id="2071033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  <w:div w:id="476144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  <w:div w:id="62457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250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01467">
              <w:marLeft w:val="0"/>
              <w:marRight w:val="0"/>
              <w:marTop w:val="22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3732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97671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single" w:sz="36" w:space="8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10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44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046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  <w:div w:id="10693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  <w:div w:id="893856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  <w:div w:id="1569341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2023</Characters>
  <Application>Microsoft Office Word</Application>
  <DocSecurity>4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2</cp:revision>
  <cp:lastPrinted>2012-01-03T06:45:00Z</cp:lastPrinted>
  <dcterms:created xsi:type="dcterms:W3CDTF">2018-12-10T05:53:00Z</dcterms:created>
  <dcterms:modified xsi:type="dcterms:W3CDTF">2018-12-10T05:53:00Z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912850497</vt:i4>
  </property>
</Properties>
</file>